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8"/>
        <w:gridCol w:w="1943"/>
        <w:gridCol w:w="1578"/>
      </w:tblGrid>
      <w:tr w14:paraId="22B5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/>
            <w:vAlign w:val="center"/>
          </w:tcPr>
          <w:p w14:paraId="488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/>
            <w:vAlign w:val="center"/>
          </w:tcPr>
          <w:p w14:paraId="00AC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noWrap/>
            <w:vAlign w:val="center"/>
          </w:tcPr>
          <w:p w14:paraId="4BA0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位</w:t>
            </w:r>
          </w:p>
        </w:tc>
      </w:tr>
      <w:tr w14:paraId="60B6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49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神经剥离器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93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3B5FC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2627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29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双关节咬骨钳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E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19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4614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3D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双头骨刮匙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4F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620FD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5BBB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42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眼用测量规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08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170A7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1C53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1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组织钳（巴氏）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87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841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049F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D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腹壁牵开器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9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A0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215F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58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胸腔止血钳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548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EB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36C6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9D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直角钳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DA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A2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269B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83F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肺叶钳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E4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B85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146E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B0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肋骨剪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76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D2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64E2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B0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胸骨牵开器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BB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A57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68FE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FA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肋骨合拢器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29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2187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7AB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肋骨骨膜剥离器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B0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10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</w:tr>
      <w:tr w14:paraId="3CA3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63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胃肠转流包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FF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A2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</w:tbl>
    <w:p w14:paraId="13204B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02F1A"/>
    <w:rsid w:val="68202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2026-04-15T09:09:00Z</dcterms:created>
  <dc:creator>WPS_196533436</dc:creator>
  <cp:lastModifiedBy>WPS_196533436</cp:lastModifiedBy>
  <dcterms:modified xsi:type="dcterms:W3CDTF">2026-04-15T09:10:15Z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C19A2D5F95A14FA9B8349715A613D1A6_11</vt:lpwstr>
  </property>
  <property fmtid="{D5CDD505-2E9C-101B-9397-08002B2CF9AE}" pid="4" name="KSOTemplateDocerSaveRecord">
    <vt:lpwstr>eyJoZGlkIjoiN2Q0YTdmMzJhODIyYjE1MzEyMmU0YTAxZjZiMDQ4ZGEiLCJ1c2VySWQiOiIxOTY1MzM0MzYifQ==</vt:lpwstr>
  </property>
</Properties>
</file>