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3A2D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480" w:afterAutospacing="0" w:line="48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0"/>
          <w:szCs w:val="40"/>
        </w:rPr>
        <w:t>河南省直第三人民医院</w:t>
      </w:r>
    </w:p>
    <w:p w14:paraId="33A139D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0"/>
          <w:szCs w:val="40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0"/>
          <w:szCs w:val="40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0"/>
          <w:szCs w:val="40"/>
          <w:lang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0"/>
          <w:szCs w:val="40"/>
        </w:rPr>
        <w:t>招聘工作人员笔试通知</w:t>
      </w:r>
    </w:p>
    <w:p w14:paraId="071C6BD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</w:p>
    <w:p w14:paraId="1E8BF1E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依据医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院202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年公开招聘工作人员方案，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经院考务领导小组研究，本次笔试将采用线上考试的形式进行，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现将线上笔试考试相关事宜通知如下：</w:t>
      </w:r>
    </w:p>
    <w:p w14:paraId="6388075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00"/>
        <w:jc w:val="left"/>
        <w:textAlignment w:val="auto"/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</w:rPr>
        <w:t>一、线上笔试考试时间</w:t>
      </w:r>
    </w:p>
    <w:p w14:paraId="3C34DA1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1.模拟考试：202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年3月2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日上午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：00-11：00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；</w:t>
      </w:r>
    </w:p>
    <w:p w14:paraId="689C210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2.正式考试：202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年3月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日上午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：00-11：00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；</w:t>
      </w:r>
    </w:p>
    <w:p w14:paraId="36B4986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3.考生务必开考前30分钟登录考试系统相应考场进行候考，开始考试15分钟后系统自动冻结未登录账号，判定该考生为主动弃考，成绩记为“0”。考试期间不得离开考场，不得提前交卷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；</w:t>
      </w:r>
    </w:p>
    <w:p w14:paraId="1A8E4D5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4.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模拟考试期间，如遇技术问题，可拨打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技术支持电话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（此电话仅负责考试系统及监考APP问题，咨询时间3月2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日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:00-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17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:00，3月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日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: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0-1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:00）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 w14:paraId="22357C8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00"/>
        <w:jc w:val="left"/>
        <w:textAlignment w:val="auto"/>
        <w:rPr>
          <w:rStyle w:val="7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</w:rPr>
        <w:t>二、 线上笔试考试形式</w:t>
      </w:r>
    </w:p>
    <w:p w14:paraId="3687FAC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1.统一命题、统一考试时间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；</w:t>
      </w:r>
    </w:p>
    <w:p w14:paraId="10FB725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2.参加线上笔试人员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范围（除A018、A019、A020</w:t>
      </w:r>
      <w:bookmarkStart w:id="2" w:name="_GoBack"/>
      <w:bookmarkEnd w:id="2"/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岗位另做考试通知外）其他符合资格审查条件的考生均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会收到短信提示；</w:t>
      </w:r>
    </w:p>
    <w:p w14:paraId="660CE7F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00"/>
        <w:jc w:val="left"/>
        <w:textAlignment w:val="auto"/>
        <w:rPr>
          <w:rStyle w:val="7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3.请考生务必关注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医院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官网公告、及时查看短信提示。</w:t>
      </w:r>
    </w:p>
    <w:p w14:paraId="570D639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00"/>
        <w:jc w:val="left"/>
        <w:textAlignment w:val="auto"/>
        <w:rPr>
          <w:rStyle w:val="7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</w:rPr>
        <w:t>三、考前准备及考试注意事项</w:t>
      </w:r>
    </w:p>
    <w:p w14:paraId="5100CA9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00"/>
        <w:jc w:val="left"/>
        <w:textAlignment w:val="auto"/>
        <w:rPr>
          <w:rFonts w:hint="eastAsia" w:ascii="楷体" w:hAnsi="楷体" w:eastAsia="楷体" w:cs="楷体"/>
          <w:b w:val="0"/>
          <w:bCs/>
          <w:i w:val="0"/>
          <w:iCs w:val="0"/>
          <w:caps w:val="0"/>
          <w:color w:val="auto"/>
          <w:spacing w:val="0"/>
          <w:sz w:val="32"/>
          <w:szCs w:val="32"/>
        </w:rPr>
      </w:pPr>
      <w:bookmarkStart w:id="0" w:name="_Toc3176"/>
      <w:bookmarkEnd w:id="0"/>
      <w:r>
        <w:rPr>
          <w:rStyle w:val="7"/>
          <w:rFonts w:hint="eastAsia" w:ascii="楷体" w:hAnsi="楷体" w:eastAsia="楷体" w:cs="楷体"/>
          <w:b w:val="0"/>
          <w:bCs/>
          <w:i w:val="0"/>
          <w:iCs w:val="0"/>
          <w:caps w:val="0"/>
          <w:color w:val="auto"/>
          <w:spacing w:val="0"/>
          <w:sz w:val="32"/>
          <w:szCs w:val="32"/>
        </w:rPr>
        <w:t>（一）考试设备</w:t>
      </w:r>
    </w:p>
    <w:p w14:paraId="5F00473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1.“第一机位”：电脑一台，即考试机，推荐尽量使用充满电的笔记本电脑，避免断电导致考试中断，台式机+外置摄像头也可以，电脑上下载安装在线考试系统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。</w:t>
      </w:r>
    </w:p>
    <w:p w14:paraId="2CF9060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85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考生电脑配置要求：</w:t>
      </w:r>
    </w:p>
    <w:p w14:paraId="1910BE8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885" w:righ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l CPU：最低Intel i3（6代），推荐Intel i5（6代）及以上或同级别AMD；</w:t>
      </w:r>
    </w:p>
    <w:p w14:paraId="00CF4E3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885" w:righ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l 内存：4G及以上；</w:t>
      </w:r>
    </w:p>
    <w:p w14:paraId="2967C56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885" w:righ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l 硬盘：256GB或以上；</w:t>
      </w:r>
    </w:p>
    <w:p w14:paraId="773B49B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885" w:righ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l 显示器分辨率：1024 x 768或以上；</w:t>
      </w:r>
    </w:p>
    <w:p w14:paraId="7D5222E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885" w:righ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l 操作系统：WIN7及以上windows操作系统（暂不支持苹果macOS操作系统）；</w:t>
      </w:r>
    </w:p>
    <w:p w14:paraId="74ECAF1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885" w:righ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l 摄像头：</w:t>
      </w:r>
      <w:bookmarkStart w:id="1" w:name="_Hlk117150860"/>
      <w:bookmarkEnd w:id="1"/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100万像素或以上；</w:t>
      </w:r>
    </w:p>
    <w:p w14:paraId="37A9202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考试系统下载地址：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https://test-school-1.online-exam.cn/admin/download</w:t>
      </w:r>
    </w:p>
    <w:p w14:paraId="53BB686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2.“第二机位”：一部智能手机，用于考场监控；需要保持电量充足，建议连接充电器使用；提前下载安装“启明在线考试”APP。</w:t>
      </w:r>
    </w:p>
    <w:p w14:paraId="4FD6C3D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225" w:afterAutospacing="0" w:line="480" w:lineRule="exact"/>
        <w:ind w:left="300" w:right="300" w:firstLine="42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电脑客户端和手机监控端下载方法如下：</w:t>
      </w:r>
    </w:p>
    <w:p w14:paraId="27415EE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下载链接：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</w:rPr>
        <w:instrText xml:space="preserve"> HYPERLINK "javascript:;" </w:instrTex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</w:rPr>
        <w:fldChar w:fldCharType="separate"/>
      </w:r>
      <w:r>
        <w:rPr>
          <w:rStyle w:val="8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</w:rPr>
        <w:t>https://test-school-1.online-exam.cn/admin/download（请将此链接粘贴至网页地址栏跳转点击：“客户端下载”）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</w:rPr>
        <w:fldChar w:fldCharType="end"/>
      </w:r>
    </w:p>
    <w:p w14:paraId="18F0553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813435</wp:posOffset>
            </wp:positionV>
            <wp:extent cx="5273675" cy="2963545"/>
            <wp:effectExtent l="0" t="0" r="3175" b="8255"/>
            <wp:wrapTight wrapText="bothSides">
              <wp:wrapPolygon>
                <wp:start x="0" y="0"/>
                <wp:lineTo x="0" y="21521"/>
                <wp:lineTo x="21535" y="21521"/>
                <wp:lineTo x="21535" y="0"/>
                <wp:lineTo x="0" y="0"/>
              </wp:wrapPolygon>
            </wp:wrapTight>
            <wp:docPr id="3" name="图片 1" descr="17110959944147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1711095994414788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9635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3.网络环境稳定；带宽要求（重要）：若监控手机与电脑在同一网络中，需独享上行5M、下行10M。</w:t>
      </w:r>
    </w:p>
    <w:p w14:paraId="0F2BB7B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225" w:afterAutospacing="0" w:line="480" w:lineRule="exact"/>
        <w:ind w:left="300" w:right="300" w:firstLine="42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4.充足的电量。因考试时间较长，考试机、监考手机和录像手机均需保证电量充足，避免断电导致考试中断。建议连接充电器使用，处于持续充电状态。</w:t>
      </w:r>
    </w:p>
    <w:p w14:paraId="3786A62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225" w:afterAutospacing="0" w:line="480" w:lineRule="exact"/>
        <w:ind w:left="300" w:right="300" w:firstLine="42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5.手机端配置详细要求及说明：</w:t>
      </w:r>
    </w:p>
    <w:tbl>
      <w:tblPr>
        <w:tblStyle w:val="5"/>
        <w:tblW w:w="8775" w:type="dxa"/>
        <w:tblCellSpacing w:w="0" w:type="dxa"/>
        <w:tblInd w:w="15" w:type="dxa"/>
        <w:tblBorders>
          <w:top w:val="single" w:color="DEDEDE" w:sz="6" w:space="0"/>
          <w:left w:val="single" w:color="DEDEDE" w:sz="6" w:space="0"/>
          <w:bottom w:val="single" w:color="DEDEDE" w:sz="6" w:space="0"/>
          <w:right w:val="single" w:color="DEDEDE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37"/>
        <w:gridCol w:w="7038"/>
      </w:tblGrid>
      <w:tr w14:paraId="18155915">
        <w:tblPrEx>
          <w:tblBorders>
            <w:top w:val="single" w:color="DEDEDE" w:sz="6" w:space="0"/>
            <w:left w:val="single" w:color="DEDEDE" w:sz="6" w:space="0"/>
            <w:bottom w:val="single" w:color="DEDEDE" w:sz="6" w:space="0"/>
            <w:right w:val="single" w:color="DEDEDE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95003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225" w:afterAutospacing="0" w:line="480" w:lineRule="exact"/>
              <w:ind w:left="0" w:right="3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准备事项</w:t>
            </w:r>
          </w:p>
        </w:tc>
        <w:tc>
          <w:tcPr>
            <w:tcW w:w="70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C52D1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225" w:afterAutospacing="0" w:line="480" w:lineRule="exact"/>
              <w:ind w:left="300" w:right="300" w:firstLine="42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操作手机</w:t>
            </w:r>
          </w:p>
        </w:tc>
      </w:tr>
      <w:tr w14:paraId="64BB077F">
        <w:tblPrEx>
          <w:tblBorders>
            <w:top w:val="single" w:color="DEDEDE" w:sz="6" w:space="0"/>
            <w:left w:val="single" w:color="DEDEDE" w:sz="6" w:space="0"/>
            <w:bottom w:val="single" w:color="DEDEDE" w:sz="6" w:space="0"/>
            <w:right w:val="single" w:color="DEDEDE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0" w:hRule="atLeast"/>
          <w:tblCellSpacing w:w="0" w:type="dxa"/>
        </w:trPr>
        <w:tc>
          <w:tcPr>
            <w:tcW w:w="17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88730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225" w:afterAutospacing="0" w:line="480" w:lineRule="exact"/>
              <w:ind w:left="0" w:right="3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手机准备</w:t>
            </w:r>
          </w:p>
        </w:tc>
        <w:tc>
          <w:tcPr>
            <w:tcW w:w="7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7DFD6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225" w:afterAutospacing="0" w:line="480" w:lineRule="exact"/>
              <w:ind w:left="300" w:right="300" w:firstLine="42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1.建议使用近两年生产的中端以上机型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  <w:t>；</w:t>
            </w:r>
          </w:p>
          <w:p w14:paraId="2FF0CB7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225" w:afterAutospacing="0" w:line="480" w:lineRule="exact"/>
              <w:ind w:left="300" w:right="300" w:firstLine="42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2.监考手机下载安装“启明在线考试”APP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  <w:t>；</w:t>
            </w:r>
          </w:p>
          <w:p w14:paraId="6F8C96B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225" w:afterAutospacing="0" w:line="480" w:lineRule="exact"/>
              <w:ind w:left="300" w:right="300" w:firstLine="42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3.安装时请授权允许APP使用手机的摄像头、麦克风、扬声器、存储空间、网络等权限。</w:t>
            </w:r>
          </w:p>
        </w:tc>
      </w:tr>
      <w:tr w14:paraId="473A2731">
        <w:tblPrEx>
          <w:tblBorders>
            <w:top w:val="single" w:color="DEDEDE" w:sz="6" w:space="0"/>
            <w:left w:val="single" w:color="DEDEDE" w:sz="6" w:space="0"/>
            <w:bottom w:val="single" w:color="DEDEDE" w:sz="6" w:space="0"/>
            <w:right w:val="single" w:color="DEDEDE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51B0D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225" w:afterAutospacing="0" w:line="480" w:lineRule="exact"/>
              <w:ind w:left="0" w:right="3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手机网络及存储</w:t>
            </w:r>
          </w:p>
        </w:tc>
        <w:tc>
          <w:tcPr>
            <w:tcW w:w="7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696DE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225" w:afterAutospacing="0" w:line="480" w:lineRule="exact"/>
              <w:ind w:left="300" w:right="300" w:firstLine="42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确保现场手机网络环境稳定，4G（5G）网络及wifi同时打开，至少有200M的剩余存储空间。</w:t>
            </w:r>
          </w:p>
        </w:tc>
      </w:tr>
      <w:tr w14:paraId="71E0A149">
        <w:tblPrEx>
          <w:tblBorders>
            <w:top w:val="single" w:color="DEDEDE" w:sz="6" w:space="0"/>
            <w:left w:val="single" w:color="DEDEDE" w:sz="6" w:space="0"/>
            <w:bottom w:val="single" w:color="DEDEDE" w:sz="6" w:space="0"/>
            <w:right w:val="single" w:color="DEDEDE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8792F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225" w:afterAutospacing="0" w:line="480" w:lineRule="exact"/>
              <w:ind w:left="0" w:right="3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手机设置</w:t>
            </w:r>
          </w:p>
        </w:tc>
        <w:tc>
          <w:tcPr>
            <w:tcW w:w="7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5D41F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225" w:afterAutospacing="0" w:line="480" w:lineRule="exact"/>
              <w:ind w:left="300" w:right="300" w:firstLine="42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1.退出并关闭其他手机应用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  <w:t>；</w:t>
            </w:r>
          </w:p>
          <w:p w14:paraId="66F8C60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225" w:afterAutospacing="0" w:line="480" w:lineRule="exact"/>
              <w:ind w:left="300" w:right="300" w:firstLine="42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2.考试期间不允许接听电话。</w:t>
            </w:r>
          </w:p>
        </w:tc>
      </w:tr>
      <w:tr w14:paraId="238C0E81">
        <w:tblPrEx>
          <w:tblBorders>
            <w:top w:val="single" w:color="DEDEDE" w:sz="6" w:space="0"/>
            <w:left w:val="single" w:color="DEDEDE" w:sz="6" w:space="0"/>
            <w:bottom w:val="single" w:color="DEDEDE" w:sz="6" w:space="0"/>
            <w:right w:val="single" w:color="DEDEDE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FA449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225" w:afterAutospacing="0" w:line="480" w:lineRule="exact"/>
              <w:ind w:left="0" w:right="3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其他设置</w:t>
            </w:r>
          </w:p>
        </w:tc>
        <w:tc>
          <w:tcPr>
            <w:tcW w:w="7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BB68F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225" w:afterAutospacing="0" w:line="480" w:lineRule="exact"/>
              <w:ind w:left="300" w:right="300" w:firstLine="42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1.将媒体音量开至最大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  <w:t>；</w:t>
            </w:r>
          </w:p>
          <w:p w14:paraId="0CA1EF9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225" w:afterAutospacing="0" w:line="480" w:lineRule="exact"/>
              <w:ind w:left="300" w:right="300" w:firstLine="42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2.务必使用手机系统自带的中文标准字体，选择字体大小为标准模式。</w:t>
            </w:r>
          </w:p>
        </w:tc>
      </w:tr>
      <w:tr w14:paraId="4E631117">
        <w:tblPrEx>
          <w:tblBorders>
            <w:top w:val="single" w:color="DEDEDE" w:sz="6" w:space="0"/>
            <w:left w:val="single" w:color="DEDEDE" w:sz="6" w:space="0"/>
            <w:bottom w:val="single" w:color="DEDEDE" w:sz="6" w:space="0"/>
            <w:right w:val="single" w:color="DEDEDE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AB4B0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225" w:afterAutospacing="0" w:line="480" w:lineRule="exact"/>
              <w:ind w:left="0" w:right="3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监考手机准备</w:t>
            </w:r>
          </w:p>
        </w:tc>
        <w:tc>
          <w:tcPr>
            <w:tcW w:w="7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6A32E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225" w:afterAutospacing="0" w:line="480" w:lineRule="exact"/>
              <w:ind w:left="300" w:right="300" w:firstLine="42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监考手机放置在考生右侧后方进行俯拍，要能够拍到考生整体情况，以考生身体为中心附近1米左右的空间，包括考试所用计算机屏幕、键盘。</w:t>
            </w:r>
          </w:p>
        </w:tc>
      </w:tr>
    </w:tbl>
    <w:p w14:paraId="36F1E540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225" w:afterAutospacing="0" w:line="480" w:lineRule="exact"/>
        <w:ind w:left="88" w:leftChars="0" w:right="300" w:firstLine="0" w:firstLineChars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7"/>
          <w:rFonts w:hint="eastAsia" w:ascii="楷体" w:hAnsi="楷体" w:eastAsia="楷体" w:cs="楷体"/>
          <w:b w:val="0"/>
          <w:bCs/>
          <w:i w:val="0"/>
          <w:iCs w:val="0"/>
          <w:caps w:val="0"/>
          <w:color w:val="auto"/>
          <w:spacing w:val="0"/>
          <w:sz w:val="32"/>
          <w:szCs w:val="32"/>
        </w:rPr>
        <w:t>考场布置示意图</w:t>
      </w:r>
      <w:r>
        <w:rPr>
          <w:rStyle w:val="7"/>
          <w:rFonts w:hint="eastAsia" w:ascii="楷体" w:hAnsi="楷体" w:eastAsia="楷体" w:cs="楷体"/>
          <w:b w:val="0"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 xml:space="preserve">  </w:t>
      </w:r>
    </w:p>
    <w:p w14:paraId="4AF2BCE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225" w:afterAutospacing="0" w:line="480" w:lineRule="exact"/>
        <w:ind w:left="300" w:right="300" w:firstLine="42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按照示意图要求，考生须提前布置考场环境并架设监控机位在考生斜后方，布置要求如下：</w:t>
      </w:r>
    </w:p>
    <w:p w14:paraId="6BD6F2B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281940</wp:posOffset>
            </wp:positionV>
            <wp:extent cx="5273675" cy="3028315"/>
            <wp:effectExtent l="0" t="0" r="3175" b="635"/>
            <wp:wrapThrough wrapText="bothSides">
              <wp:wrapPolygon>
                <wp:start x="0" y="0"/>
                <wp:lineTo x="0" y="21469"/>
                <wp:lineTo x="21535" y="21469"/>
                <wp:lineTo x="21535" y="0"/>
                <wp:lineTo x="0" y="0"/>
              </wp:wrapPolygon>
            </wp:wrapThrough>
            <wp:docPr id="1" name="图片 3" descr="17110960203753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1711096020375350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0283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.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电脑（第一机位）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：已提前安装在线考试软件，保障电脑摄像头无坏损，网络稳定；（特别提醒：考试期间，电脑的摄像头要正对考生正面，电脑端会通过摄像头不间断进行人脸识别，考试中要保证面部清晰可见，头发不得遮挡耳朵，不得佩戴耳机和饰品，佩戴耳机行为视为考生作弊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。</w:t>
      </w:r>
    </w:p>
    <w:p w14:paraId="399E4CB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00"/>
        <w:jc w:val="left"/>
        <w:textAlignment w:val="auto"/>
        <w:rPr>
          <w:rStyle w:val="7"/>
          <w:rFonts w:hint="eastAsia" w:ascii="楷体" w:hAnsi="楷体" w:eastAsia="楷体" w:cs="楷体"/>
          <w:b w:val="0"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.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手机（第二机位）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：提前下载“启明在线考试”APP，保障wifi或4G/5G网络连接，架设在第二机位处，需拍摄到考生、电脑。</w:t>
      </w:r>
    </w:p>
    <w:p w14:paraId="6949D4D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00"/>
        <w:jc w:val="left"/>
        <w:textAlignment w:val="auto"/>
        <w:rPr>
          <w:rStyle w:val="7"/>
          <w:rFonts w:hint="eastAsia" w:ascii="楷体" w:hAnsi="楷体" w:eastAsia="楷体" w:cs="楷体"/>
          <w:b w:val="0"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7"/>
          <w:rFonts w:hint="eastAsia" w:ascii="楷体" w:hAnsi="楷体" w:eastAsia="楷体" w:cs="楷体"/>
          <w:b w:val="0"/>
          <w:bCs/>
          <w:i w:val="0"/>
          <w:iCs w:val="0"/>
          <w:caps w:val="0"/>
          <w:color w:val="auto"/>
          <w:spacing w:val="0"/>
          <w:sz w:val="32"/>
          <w:szCs w:val="32"/>
        </w:rPr>
        <w:t>（三）熟悉考试操作流程</w:t>
      </w:r>
    </w:p>
    <w:p w14:paraId="705D50F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请提前阅读客户端下载地址中的相关要求，准备考试。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800100</wp:posOffset>
            </wp:positionV>
            <wp:extent cx="4140200" cy="4439285"/>
            <wp:effectExtent l="0" t="0" r="12700" b="18415"/>
            <wp:wrapTight wrapText="bothSides">
              <wp:wrapPolygon>
                <wp:start x="0" y="0"/>
                <wp:lineTo x="0" y="21504"/>
                <wp:lineTo x="21467" y="21504"/>
                <wp:lineTo x="21467" y="0"/>
                <wp:lineTo x="0" y="0"/>
              </wp:wrapPolygon>
            </wp:wrapTight>
            <wp:docPr id="2" name="图片 2" descr="17110960081151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11096008115104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40200" cy="44392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考试时，考生以身份证号码登录，初始密码为身份证号后6位。</w:t>
      </w:r>
    </w:p>
    <w:p w14:paraId="2DB742F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</w:p>
    <w:p w14:paraId="7FBC5F1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</w:p>
    <w:p w14:paraId="74B8ADC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</w:p>
    <w:p w14:paraId="36AA036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</w:p>
    <w:p w14:paraId="38101CA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</w:p>
    <w:p w14:paraId="5A58D8C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</w:p>
    <w:p w14:paraId="1EB78CB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</w:p>
    <w:p w14:paraId="08C73FA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</w:p>
    <w:p w14:paraId="45828C1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</w:p>
    <w:p w14:paraId="2ABDFC2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225" w:afterAutospacing="0" w:line="680" w:lineRule="exact"/>
        <w:ind w:left="300" w:right="300" w:firstLine="42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特别提醒：</w:t>
      </w:r>
    </w:p>
    <w:p w14:paraId="314A5E4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225" w:afterAutospacing="0" w:line="480" w:lineRule="exact"/>
        <w:ind w:right="30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考试期间如发生考试设备或网络故障，考生在10分钟内排除故障的，可重新登陆网考系统继续作答。之前的作答结果会实时保存。超出10分钟的，将无法继续作答。</w:t>
      </w:r>
    </w:p>
    <w:p w14:paraId="537A57D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225" w:afterAutospacing="0" w:line="480" w:lineRule="exact"/>
        <w:ind w:right="30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每人最多允许断网2次。因考试设备或网络故障耽误考试时间的，不予补时；无法完成考试的，不再给予考试机会。</w:t>
      </w:r>
    </w:p>
    <w:p w14:paraId="6ACA22F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225" w:afterAutospacing="0" w:line="480" w:lineRule="exact"/>
        <w:ind w:right="300" w:firstLine="640" w:firstLineChars="200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3.考试期间，请考生自备空白A4纸作为草稿纸，一旦发现考生桌面其他带有文字信息的纸张一律按违纪处理。</w:t>
      </w:r>
    </w:p>
    <w:p w14:paraId="1DD9214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00"/>
        <w:jc w:val="left"/>
        <w:textAlignment w:val="auto"/>
        <w:rPr>
          <w:rStyle w:val="7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</w:rPr>
        <w:t>四、考风考纪</w:t>
      </w:r>
    </w:p>
    <w:p w14:paraId="2C4D32F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考试期间，电脑端会通过摄像头不间断进行人脸识别。考试中要保证面部清晰可见，头发不得遮挡耳朵，不得佩戴耳机和饰品，手机监考画面要全程拍摄到双手和电脑屏幕。若人脸识别系统检测判定为非考生本人的，视为作弊。如系统提示有作弊嫌疑，经查属实，按违纪处理。</w:t>
      </w:r>
    </w:p>
    <w:p w14:paraId="3CD10606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考生在考试期间以任何方式向他人或互联网等任何渠道发送、传递试题信息、考试系统答题页面截图信息等与考试内容相关信息的，一律按作弊处理。</w:t>
      </w:r>
    </w:p>
    <w:p w14:paraId="3ED89BA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643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7"/>
          <w:rFonts w:hint="eastAsia" w:ascii="仿宋" w:hAnsi="仿宋" w:eastAsia="仿宋" w:cs="仿宋"/>
          <w:b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3.</w:t>
      </w:r>
      <w:r>
        <w:rPr>
          <w:rStyle w:val="7"/>
          <w:rFonts w:hint="eastAsia" w:ascii="仿宋" w:hAnsi="仿宋" w:eastAsia="仿宋" w:cs="仿宋"/>
          <w:b/>
          <w:bCs w:val="0"/>
          <w:i w:val="0"/>
          <w:iCs w:val="0"/>
          <w:caps w:val="0"/>
          <w:color w:val="auto"/>
          <w:spacing w:val="0"/>
          <w:sz w:val="32"/>
          <w:szCs w:val="32"/>
        </w:rPr>
        <w:t>出现作弊行为，本次考试成绩无效，不得进入下一个程序，取消录用资格。</w:t>
      </w:r>
    </w:p>
    <w:p w14:paraId="4A2B523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 </w:t>
      </w:r>
    </w:p>
    <w:p w14:paraId="468886E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                             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河南省直第三人民医院</w:t>
      </w:r>
    </w:p>
    <w:p w14:paraId="1F045D7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18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 xml:space="preserve">                             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年3月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日</w:t>
      </w:r>
    </w:p>
    <w:p w14:paraId="3DCD4E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622679"/>
    <w:multiLevelType w:val="singleLevel"/>
    <w:tmpl w:val="35622679"/>
    <w:lvl w:ilvl="0" w:tentative="0">
      <w:start w:val="2"/>
      <w:numFmt w:val="chineseCounting"/>
      <w:suff w:val="nothing"/>
      <w:lvlText w:val="（%1）"/>
      <w:lvlJc w:val="left"/>
      <w:pPr>
        <w:ind w:left="88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673F23"/>
    <w:rsid w:val="0F9F722F"/>
    <w:rsid w:val="1CF56512"/>
    <w:rsid w:val="1F443106"/>
    <w:rsid w:val="3AA445C6"/>
    <w:rsid w:val="5C9E402C"/>
    <w:rsid w:val="61D7524C"/>
    <w:rsid w:val="669C7BE5"/>
    <w:rsid w:val="6DC24EEE"/>
    <w:rsid w:val="6F673F23"/>
    <w:rsid w:val="740F75DC"/>
    <w:rsid w:val="7BA2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1819</Words>
  <Characters>2067</Characters>
  <Lines>0</Lines>
  <Paragraphs>0</Paragraphs>
  <TotalTime>222</TotalTime>
  <ScaleCrop>false</ScaleCrop>
  <LinksUpToDate>false</LinksUpToDate>
  <CharactersWithSpaces>2196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2025-03-17T01:33:00Z</dcterms:created>
  <dc:creator>如影随形</dc:creator>
  <cp:lastModifiedBy>张怡宁</cp:lastModifiedBy>
  <dcterms:modified xsi:type="dcterms:W3CDTF">2025-03-17T08:50:12Z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DEA4E31B1AE54832B828D2C859F16CED_13</vt:lpwstr>
  </property>
  <property fmtid="{D5CDD505-2E9C-101B-9397-08002B2CF9AE}" pid="4" name="KSOTemplateDocerSaveRecord">
    <vt:lpwstr>eyJoZGlkIjoiYTMwNzk5MzM1YTQ3MWY1ZmQxNzk0MzRhZWYyMjM1MzciLCJ1c2VySWQiOiIxNjY0MDk0ODExIn0=</vt:lpwstr>
  </property>
</Properties>
</file>