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10"/>
        <w:gridCol w:w="2687"/>
        <w:gridCol w:w="992"/>
        <w:gridCol w:w="645"/>
        <w:gridCol w:w="2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312" w:beforeLines="100"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  <w:t>河南省直第三人民医院</w:t>
            </w:r>
          </w:p>
          <w:p>
            <w:pPr>
              <w:widowControl/>
              <w:spacing w:before="312" w:beforeLines="100"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  <w:t>医疗设备报名表</w:t>
            </w:r>
          </w:p>
          <w:bookmarkEnd w:id="0"/>
          <w:p>
            <w:pPr>
              <w:widowControl/>
              <w:spacing w:before="312" w:beforeLines="100"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设备名称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品牌：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型号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细黑" w:hAnsi="华文细黑" w:eastAsia="华文细黑" w:cs="宋体"/>
                <w:b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</w:rPr>
              <w:t xml:space="preserve"> 投标商信息：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营业执照编号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企业性质（√）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外资    ⒉合资    ⒊国企    ⒋民营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成立日期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营业期限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基本情况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注册资金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细黑" w:hAnsi="华文细黑" w:eastAsia="华文细黑" w:cs="宋体"/>
                <w:b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</w:rPr>
              <w:t>制造商信息：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制造商名称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 国  别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产品制造商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一级代理商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资产情况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（单位：万元）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注册资本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总资产（截至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年12月）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固定资产净值（截至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年12月）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资信评级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资信等级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评审单位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评审时间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有效期至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质量体系及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产品品质认证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（请逐项填写）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证  书  名  称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证 书 号 码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 止 时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top w:val="single" w:color="80808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外省企业本地售后服务机构设置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机构地址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机构类别（√）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分公司           b.办事处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人员配备（人）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技术人员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人； b.管理人员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人； c.其他人员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负责人及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方 式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负责人姓名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  机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电子邮箱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QQ号码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单位法人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签字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或盖章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单位盖章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日期：      年     月     日</w:t>
            </w:r>
          </w:p>
        </w:tc>
      </w:tr>
    </w:tbl>
    <w:p>
      <w:pPr>
        <w:pageBreakBefore/>
        <w:spacing w:before="624" w:beforeLines="200" w:after="312" w:afterLines="100"/>
        <w:ind w:left="863" w:leftChars="-342" w:hanging="1581" w:hangingChars="358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填表说明</w:t>
      </w:r>
    </w:p>
    <w:p>
      <w:pPr>
        <w:ind w:left="141" w:leftChars="-342" w:hanging="859" w:hangingChars="358"/>
        <w:jc w:val="center"/>
        <w:rPr>
          <w:color w:val="000000"/>
          <w:sz w:val="24"/>
        </w:rPr>
      </w:pP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标题横线处填写设备名称，若报名多个项目，请分页填写，一页一项目。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表格内容分两部分，一部分为报名商信息（无底色部分），另一部分为制造商信息（有底色部分），请分类填报。无论是代理商代理报名还是制造商直接报名，两部分内容均需填写。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资信评级：本条款适用于产品制造商，指资信评估机构</w:t>
      </w:r>
      <w:r>
        <w:rPr>
          <w:spacing w:val="8"/>
          <w:sz w:val="28"/>
          <w:szCs w:val="28"/>
        </w:rPr>
        <w:t>对企业资产状况、履约承诺能力和信誉度进行</w:t>
      </w:r>
      <w:r>
        <w:rPr>
          <w:rFonts w:hint="eastAsia"/>
          <w:spacing w:val="8"/>
          <w:sz w:val="28"/>
          <w:szCs w:val="28"/>
        </w:rPr>
        <w:t>的评级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质量体系及产品品质认证：本条款适合于产品制造商，包括国际或国内相关机构颁发的质量体系及产品品质认证证书，如：ISO质量体系认证、FDA、CE、3C等。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售后服务情况：填写制造商在本省设立的分公司、办事处及售后服务力量配备情况。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本表必须由公司法人代表签字并加盖公司印章才能有效。</w:t>
      </w:r>
    </w:p>
    <w:p>
      <w:pPr>
        <w:numPr>
          <w:ilvl w:val="0"/>
          <w:numId w:val="5"/>
        </w:num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厂商须如实填写《报名表》，我们将在采购前对表格内容进行核实，一旦发现有不实内容，将取消其资格。</w:t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62C"/>
    <w:multiLevelType w:val="multilevel"/>
    <w:tmpl w:val="0919462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2C04E3"/>
    <w:multiLevelType w:val="multilevel"/>
    <w:tmpl w:val="182C04E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118CA"/>
    <w:multiLevelType w:val="multilevel"/>
    <w:tmpl w:val="194118CA"/>
    <w:lvl w:ilvl="0" w:tentative="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31948"/>
    <w:multiLevelType w:val="multilevel"/>
    <w:tmpl w:val="51031948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4B4DE2"/>
    <w:multiLevelType w:val="multilevel"/>
    <w:tmpl w:val="524B4DE2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A64"/>
    <w:rsid w:val="00011D1A"/>
    <w:rsid w:val="00085387"/>
    <w:rsid w:val="0009711A"/>
    <w:rsid w:val="000D0D47"/>
    <w:rsid w:val="00110DA6"/>
    <w:rsid w:val="00136DE4"/>
    <w:rsid w:val="00146E37"/>
    <w:rsid w:val="00176563"/>
    <w:rsid w:val="001A5ECF"/>
    <w:rsid w:val="0021450D"/>
    <w:rsid w:val="00220491"/>
    <w:rsid w:val="0022135C"/>
    <w:rsid w:val="00234E44"/>
    <w:rsid w:val="00236089"/>
    <w:rsid w:val="00255142"/>
    <w:rsid w:val="002619C8"/>
    <w:rsid w:val="00290D5C"/>
    <w:rsid w:val="002B1613"/>
    <w:rsid w:val="002B7CEE"/>
    <w:rsid w:val="002D0098"/>
    <w:rsid w:val="002D4FF2"/>
    <w:rsid w:val="003050B5"/>
    <w:rsid w:val="0031510F"/>
    <w:rsid w:val="003543E4"/>
    <w:rsid w:val="00382152"/>
    <w:rsid w:val="00384857"/>
    <w:rsid w:val="0038725F"/>
    <w:rsid w:val="00394383"/>
    <w:rsid w:val="003968B7"/>
    <w:rsid w:val="00396A1D"/>
    <w:rsid w:val="003B4466"/>
    <w:rsid w:val="003D5005"/>
    <w:rsid w:val="004333B1"/>
    <w:rsid w:val="00434973"/>
    <w:rsid w:val="00434B6B"/>
    <w:rsid w:val="004959BB"/>
    <w:rsid w:val="004A05D7"/>
    <w:rsid w:val="004A550F"/>
    <w:rsid w:val="004B12B5"/>
    <w:rsid w:val="004B2E27"/>
    <w:rsid w:val="004D24F7"/>
    <w:rsid w:val="0050100B"/>
    <w:rsid w:val="00521AEB"/>
    <w:rsid w:val="005738A7"/>
    <w:rsid w:val="005A6E62"/>
    <w:rsid w:val="005E6AC1"/>
    <w:rsid w:val="005F7414"/>
    <w:rsid w:val="00615845"/>
    <w:rsid w:val="00637CD6"/>
    <w:rsid w:val="006D0510"/>
    <w:rsid w:val="00704A64"/>
    <w:rsid w:val="0072314A"/>
    <w:rsid w:val="00727EE3"/>
    <w:rsid w:val="00742B2D"/>
    <w:rsid w:val="0074341C"/>
    <w:rsid w:val="00750A27"/>
    <w:rsid w:val="0075682D"/>
    <w:rsid w:val="00771AB9"/>
    <w:rsid w:val="007772DF"/>
    <w:rsid w:val="007A3882"/>
    <w:rsid w:val="007D4984"/>
    <w:rsid w:val="00830207"/>
    <w:rsid w:val="00837C10"/>
    <w:rsid w:val="00851193"/>
    <w:rsid w:val="00860DD9"/>
    <w:rsid w:val="00865058"/>
    <w:rsid w:val="008777B6"/>
    <w:rsid w:val="0088315B"/>
    <w:rsid w:val="00885CE0"/>
    <w:rsid w:val="008906E4"/>
    <w:rsid w:val="008B0194"/>
    <w:rsid w:val="008B3D3B"/>
    <w:rsid w:val="008B4B9D"/>
    <w:rsid w:val="008C3AFB"/>
    <w:rsid w:val="008F7DF6"/>
    <w:rsid w:val="009066FF"/>
    <w:rsid w:val="00912AD4"/>
    <w:rsid w:val="0092177F"/>
    <w:rsid w:val="00947975"/>
    <w:rsid w:val="009859A8"/>
    <w:rsid w:val="0099032F"/>
    <w:rsid w:val="009B775E"/>
    <w:rsid w:val="00A178FD"/>
    <w:rsid w:val="00A52933"/>
    <w:rsid w:val="00A6292A"/>
    <w:rsid w:val="00A9555C"/>
    <w:rsid w:val="00A96E67"/>
    <w:rsid w:val="00AE6062"/>
    <w:rsid w:val="00B06595"/>
    <w:rsid w:val="00B27C65"/>
    <w:rsid w:val="00B368D5"/>
    <w:rsid w:val="00B46A4A"/>
    <w:rsid w:val="00B76457"/>
    <w:rsid w:val="00B96B1D"/>
    <w:rsid w:val="00BA6DB6"/>
    <w:rsid w:val="00BB3FDE"/>
    <w:rsid w:val="00BC55B7"/>
    <w:rsid w:val="00BF21F3"/>
    <w:rsid w:val="00C14358"/>
    <w:rsid w:val="00C366F8"/>
    <w:rsid w:val="00C50938"/>
    <w:rsid w:val="00C70320"/>
    <w:rsid w:val="00C90A51"/>
    <w:rsid w:val="00CB1CDF"/>
    <w:rsid w:val="00CD3435"/>
    <w:rsid w:val="00CF5AF3"/>
    <w:rsid w:val="00D0704E"/>
    <w:rsid w:val="00D22D13"/>
    <w:rsid w:val="00D27699"/>
    <w:rsid w:val="00D43DDA"/>
    <w:rsid w:val="00D669C4"/>
    <w:rsid w:val="00D80EF6"/>
    <w:rsid w:val="00D9211C"/>
    <w:rsid w:val="00D96767"/>
    <w:rsid w:val="00DA6F2F"/>
    <w:rsid w:val="00DB25C0"/>
    <w:rsid w:val="00DC32BE"/>
    <w:rsid w:val="00DD1372"/>
    <w:rsid w:val="00DD7594"/>
    <w:rsid w:val="00DE0084"/>
    <w:rsid w:val="00E15B73"/>
    <w:rsid w:val="00E23768"/>
    <w:rsid w:val="00E2610E"/>
    <w:rsid w:val="00E31389"/>
    <w:rsid w:val="00E3221A"/>
    <w:rsid w:val="00E460E0"/>
    <w:rsid w:val="00E47D2A"/>
    <w:rsid w:val="00E60DB1"/>
    <w:rsid w:val="00E75B56"/>
    <w:rsid w:val="00EB6C07"/>
    <w:rsid w:val="00EE2DE1"/>
    <w:rsid w:val="00EE394B"/>
    <w:rsid w:val="00F064AE"/>
    <w:rsid w:val="00F37152"/>
    <w:rsid w:val="00F60B10"/>
    <w:rsid w:val="00F67907"/>
    <w:rsid w:val="00F71692"/>
    <w:rsid w:val="00FA398F"/>
    <w:rsid w:val="00FB2494"/>
    <w:rsid w:val="00FC6494"/>
    <w:rsid w:val="00FD3CD3"/>
    <w:rsid w:val="00FE3E01"/>
    <w:rsid w:val="00FF3250"/>
    <w:rsid w:val="196574DA"/>
    <w:rsid w:val="1C4D7398"/>
    <w:rsid w:val="2C1803E3"/>
    <w:rsid w:val="3B544854"/>
    <w:rsid w:val="4B887C99"/>
    <w:rsid w:val="5BB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BDFC0-4549-4A5A-9ACB-5226AA70A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Lines>8</Lines>
  <Paragraphs>2</Paragraphs>
  <TotalTime>3</TotalTime>
  <ScaleCrop>false</ScaleCrop>
  <LinksUpToDate>false</LinksUpToDate>
  <CharactersWithSpaces>1150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2011-04-11T09:33:00Z</dcterms:created>
  <dc:creator>余延挺</dc:creator>
  <cp:lastModifiedBy>Leon思念英格兰</cp:lastModifiedBy>
  <cp:lastPrinted>2011-04-11T10:08:00Z</cp:lastPrinted>
  <dcterms:modified xsi:type="dcterms:W3CDTF">2021-03-16T09:04:25Z</dcterms:modified>
  <dc:title>附表1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