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/>
        </w:rPr>
        <w:t>2022年河南省直第三人民医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院助理全科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培训招生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/>
        </w:rPr>
        <w:t>报名疫情责任承诺书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/>
        </w:rPr>
        <w:t xml:space="preserve">   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/>
        </w:rPr>
        <w:t>人承诺:近1个月内无境外旅行经历，无接触确诊病例及可疑病例史，现场报名前 14 天无高、中风险地区旅居史，无发热、咳嗽等症状，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小时内参加核酸检测结果阴性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如违反承诺，承当由此引起的相关责任，并按国家有关规定接受处罚。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本人签字: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手机号码: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日期: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wMjU0NzA5ZmRhZmYyMTk3NDBlZjkwNzRlN2FmM2QifQ=="/>
  </w:docVars>
  <w:rsids>
    <w:rsidRoot w:val="00000000"/>
    <w:rsid w:val="0D897846"/>
    <w:rsid w:val="29E4351B"/>
    <w:rsid w:val="33140CFB"/>
    <w:rsid w:val="35C366DA"/>
    <w:rsid w:val="37DE2335"/>
    <w:rsid w:val="3AF85F54"/>
    <w:rsid w:val="40714F85"/>
    <w:rsid w:val="5E211941"/>
    <w:rsid w:val="64181D7F"/>
    <w:rsid w:val="6C9338BE"/>
    <w:rsid w:val="7F663D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152</Words>
  <Characters>157</Characters>
  <Paragraphs>8</Paragraphs>
  <TotalTime>7</TotalTime>
  <ScaleCrop>false</ScaleCrop>
  <LinksUpToDate>false</LinksUpToDate>
  <CharactersWithSpaces>210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2022-07-04T02:24:00Z</dcterms:created>
  <dc:creator>PDAM10</dc:creator>
  <cp:lastModifiedBy>宋美好</cp:lastModifiedBy>
  <dcterms:modified xsi:type="dcterms:W3CDTF">2022-07-04T02:37:54Z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4630AA44F3814E44A95CD6624F111051</vt:lpwstr>
  </property>
  <property fmtid="{D5CDD505-2E9C-101B-9397-08002B2CF9AE}" pid="3" name="KSOProductBuildVer">
    <vt:lpwstr>2052-11.1.0.11830</vt:lpwstr>
  </property>
</Properties>
</file>